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0F" w:rsidRDefault="00DB650F">
      <w:bookmarkStart w:id="0" w:name="_GoBack"/>
      <w:bookmarkEnd w:id="0"/>
    </w:p>
    <w:p w:rsidR="00DB650F" w:rsidRDefault="00DB650F"/>
    <w:p w:rsidR="00807B30" w:rsidRDefault="00807B30" w:rsidP="00DB650F">
      <w:pPr>
        <w:jc w:val="center"/>
        <w:rPr>
          <w:rFonts w:ascii="Times New Roman" w:hAnsi="Times New Roman"/>
          <w:b/>
          <w:caps/>
        </w:rPr>
      </w:pPr>
    </w:p>
    <w:p w:rsidR="00807B30" w:rsidRDefault="00807B30" w:rsidP="00DB650F">
      <w:pPr>
        <w:jc w:val="center"/>
        <w:rPr>
          <w:rFonts w:ascii="Times New Roman" w:hAnsi="Times New Roman"/>
          <w:b/>
          <w:caps/>
        </w:rPr>
      </w:pPr>
    </w:p>
    <w:p w:rsidR="00DB650F" w:rsidRPr="00DB650F" w:rsidRDefault="00DB650F" w:rsidP="00DB650F">
      <w:pPr>
        <w:jc w:val="center"/>
        <w:rPr>
          <w:rFonts w:ascii="Times New Roman" w:hAnsi="Times New Roman"/>
          <w:b/>
          <w:caps/>
        </w:rPr>
      </w:pPr>
      <w:r w:rsidRPr="00DB650F">
        <w:rPr>
          <w:rFonts w:ascii="Times New Roman" w:hAnsi="Times New Roman"/>
          <w:b/>
          <w:caps/>
        </w:rPr>
        <w:t>Целевые показатели</w:t>
      </w:r>
    </w:p>
    <w:p w:rsidR="00DB650F" w:rsidRPr="00DB650F" w:rsidRDefault="00DB650F" w:rsidP="00DB650F">
      <w:pPr>
        <w:jc w:val="center"/>
        <w:rPr>
          <w:rFonts w:ascii="Times New Roman" w:hAnsi="Times New Roman"/>
          <w:b/>
        </w:rPr>
      </w:pPr>
      <w:r w:rsidRPr="00DB650F">
        <w:rPr>
          <w:rFonts w:ascii="Times New Roman" w:hAnsi="Times New Roman"/>
          <w:b/>
        </w:rPr>
        <w:t xml:space="preserve">эффективности деятельности </w:t>
      </w:r>
    </w:p>
    <w:p w:rsidR="00DB650F" w:rsidRPr="00DB650F" w:rsidRDefault="00DB650F" w:rsidP="00DB650F">
      <w:pPr>
        <w:jc w:val="center"/>
        <w:rPr>
          <w:rFonts w:ascii="Times New Roman" w:hAnsi="Times New Roman"/>
          <w:b/>
        </w:rPr>
      </w:pPr>
      <w:r w:rsidRPr="00DB650F">
        <w:rPr>
          <w:rFonts w:ascii="Times New Roman" w:hAnsi="Times New Roman"/>
          <w:b/>
        </w:rPr>
        <w:t xml:space="preserve">муниципального бюджетного дошкольного образовательного учреждения – детский сад №10 «Ручеёк» муниципального образования городского округа «город </w:t>
      </w:r>
      <w:proofErr w:type="spellStart"/>
      <w:r w:rsidRPr="00DB650F">
        <w:rPr>
          <w:rFonts w:ascii="Times New Roman" w:hAnsi="Times New Roman"/>
          <w:b/>
        </w:rPr>
        <w:t>Клинцы</w:t>
      </w:r>
      <w:proofErr w:type="spellEnd"/>
      <w:r w:rsidRPr="00DB650F">
        <w:rPr>
          <w:rFonts w:ascii="Times New Roman" w:hAnsi="Times New Roman"/>
          <w:b/>
        </w:rPr>
        <w:t xml:space="preserve"> Брянской области» и критерии оценки эффективности работы  руководителя.</w:t>
      </w:r>
    </w:p>
    <w:p w:rsidR="00DB650F" w:rsidRPr="00DB650F" w:rsidRDefault="00DB650F" w:rsidP="00DB650F">
      <w:pPr>
        <w:jc w:val="center"/>
        <w:rPr>
          <w:rFonts w:ascii="Times New Roman" w:hAnsi="Times New Roman"/>
          <w:b/>
        </w:rPr>
      </w:pPr>
      <w:r w:rsidRPr="00DB650F">
        <w:rPr>
          <w:rFonts w:ascii="Times New Roman" w:hAnsi="Times New Roman"/>
          <w:b/>
        </w:rPr>
        <w:t>1 кв.2016г.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3324"/>
        <w:gridCol w:w="1356"/>
      </w:tblGrid>
      <w:tr w:rsidR="00DB650F" w:rsidRPr="00DB650F" w:rsidTr="00DA0DF0">
        <w:trPr>
          <w:cantSplit/>
          <w:trHeight w:val="3273"/>
        </w:trPr>
        <w:tc>
          <w:tcPr>
            <w:tcW w:w="900" w:type="dxa"/>
            <w:shd w:val="clear" w:color="auto" w:fill="auto"/>
            <w:vAlign w:val="center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№ </w:t>
            </w:r>
            <w:proofErr w:type="gramStart"/>
            <w:r w:rsidRPr="00DB650F">
              <w:rPr>
                <w:rFonts w:ascii="Times New Roman" w:hAnsi="Times New Roman"/>
              </w:rPr>
              <w:t>п</w:t>
            </w:r>
            <w:proofErr w:type="gramEnd"/>
            <w:r w:rsidRPr="00DB650F">
              <w:rPr>
                <w:rFonts w:ascii="Times New Roman" w:hAnsi="Times New Roman"/>
              </w:rPr>
              <w:t>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Показатели деятельности Учреждений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Плановые значения показателей деятельности руководителей Учреждений</w:t>
            </w:r>
          </w:p>
        </w:tc>
        <w:tc>
          <w:tcPr>
            <w:tcW w:w="1356" w:type="dxa"/>
            <w:shd w:val="clear" w:color="auto" w:fill="auto"/>
            <w:textDirection w:val="btLr"/>
            <w:vAlign w:val="center"/>
          </w:tcPr>
          <w:p w:rsidR="00DB650F" w:rsidRPr="00DB650F" w:rsidRDefault="00DB650F" w:rsidP="00DA0D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Критерии оценки </w:t>
            </w:r>
            <w:proofErr w:type="spellStart"/>
            <w:r w:rsidRPr="00DB650F">
              <w:rPr>
                <w:rFonts w:ascii="Times New Roman" w:hAnsi="Times New Roman"/>
              </w:rPr>
              <w:t>эффектив-ности</w:t>
            </w:r>
            <w:proofErr w:type="spellEnd"/>
            <w:r w:rsidRPr="00DB650F">
              <w:rPr>
                <w:rFonts w:ascii="Times New Roman" w:hAnsi="Times New Roman"/>
              </w:rPr>
              <w:t xml:space="preserve"> работы руководителя (максимально </w:t>
            </w:r>
            <w:proofErr w:type="gramStart"/>
            <w:r w:rsidRPr="00DB650F">
              <w:rPr>
                <w:rFonts w:ascii="Times New Roman" w:hAnsi="Times New Roman"/>
              </w:rPr>
              <w:t>возможное</w:t>
            </w:r>
            <w:proofErr w:type="gramEnd"/>
            <w:r w:rsidRPr="00DB650F">
              <w:rPr>
                <w:rFonts w:ascii="Times New Roman" w:hAnsi="Times New Roman"/>
              </w:rPr>
              <w:t>)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  <w:vAlign w:val="center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2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4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  <w:vAlign w:val="center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Эффективность реализации образовательной программы Учреждением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B650F" w:rsidRPr="00DB650F" w:rsidTr="00DA0DF0">
        <w:tc>
          <w:tcPr>
            <w:tcW w:w="900" w:type="dxa"/>
            <w:shd w:val="clear" w:color="auto" w:fill="auto"/>
            <w:vAlign w:val="center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1.1.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Качество достижений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7.8 балл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1.1.1.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Сохранение контингента </w:t>
            </w:r>
            <w:proofErr w:type="gramStart"/>
            <w:r w:rsidRPr="00DB650F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За каждого обучающегося– 0,05 балла, но не более 7 баллов.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  <w:u w:val="single"/>
              </w:rPr>
            </w:pPr>
            <w:proofErr w:type="gramStart"/>
            <w:r w:rsidRPr="00DB650F">
              <w:rPr>
                <w:rFonts w:ascii="Times New Roman" w:hAnsi="Times New Roman"/>
              </w:rPr>
              <w:t>(Примечание:</w:t>
            </w:r>
            <w:proofErr w:type="gramEnd"/>
            <w:r w:rsidRPr="00DB650F">
              <w:rPr>
                <w:rFonts w:ascii="Times New Roman" w:hAnsi="Times New Roman"/>
              </w:rPr>
              <w:t xml:space="preserve"> </w:t>
            </w:r>
            <w:proofErr w:type="gramStart"/>
            <w:r w:rsidRPr="00DB650F">
              <w:rPr>
                <w:rFonts w:ascii="Times New Roman" w:hAnsi="Times New Roman"/>
              </w:rPr>
              <w:t>За отчетную цифру берется фактическое количество обучающихся, зачисленных в Учреждение по состоянию на 1 число месяца после отчетного квартала)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650F">
              <w:rPr>
                <w:rFonts w:ascii="Times New Roman" w:hAnsi="Times New Roman"/>
                <w:b/>
              </w:rPr>
              <w:t>4,8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1.1.2.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Наполняемость групп </w:t>
            </w:r>
            <w:proofErr w:type="gramStart"/>
            <w:r w:rsidRPr="00DB650F">
              <w:rPr>
                <w:rFonts w:ascii="Times New Roman" w:hAnsi="Times New Roman"/>
                <w:color w:val="000000"/>
              </w:rPr>
              <w:t>обучающими</w:t>
            </w:r>
            <w:proofErr w:type="gramEnd"/>
          </w:p>
        </w:tc>
        <w:tc>
          <w:tcPr>
            <w:tcW w:w="3324" w:type="dxa"/>
            <w:shd w:val="clear" w:color="auto" w:fill="auto"/>
            <w:vAlign w:val="center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 0 % до 80 % − 0 баллов.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 81% до 94% – 1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 95 % до 100 % – 2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  <w:u w:val="single"/>
              </w:rPr>
            </w:pPr>
            <w:r w:rsidRPr="00DB650F">
              <w:rPr>
                <w:rFonts w:ascii="Times New Roman" w:hAnsi="Times New Roman"/>
              </w:rPr>
              <w:t xml:space="preserve">Более 100 % – 3 балла. </w:t>
            </w:r>
            <w:proofErr w:type="gramStart"/>
            <w:r w:rsidRPr="00DB650F">
              <w:rPr>
                <w:rFonts w:ascii="Times New Roman" w:hAnsi="Times New Roman"/>
              </w:rPr>
              <w:t>(Примечание:</w:t>
            </w:r>
            <w:proofErr w:type="gramEnd"/>
            <w:r w:rsidRPr="00DB650F">
              <w:rPr>
                <w:rFonts w:ascii="Times New Roman" w:hAnsi="Times New Roman"/>
              </w:rPr>
              <w:t xml:space="preserve"> </w:t>
            </w:r>
            <w:proofErr w:type="gramStart"/>
            <w:r w:rsidRPr="00DB650F">
              <w:rPr>
                <w:rFonts w:ascii="Times New Roman" w:hAnsi="Times New Roman"/>
              </w:rPr>
              <w:t xml:space="preserve">Наполняемость групп рассчитывается по </w:t>
            </w:r>
            <w:r w:rsidRPr="00DB650F">
              <w:rPr>
                <w:rFonts w:ascii="Times New Roman" w:hAnsi="Times New Roman"/>
              </w:rPr>
              <w:lastRenderedPageBreak/>
              <w:t>отношению к фактическому количеству обучающихся, зачисленных в Учреждение по состоянию на 1 число месяца отчетного квартала)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Посещаемость </w:t>
            </w:r>
            <w:proofErr w:type="gramStart"/>
            <w:r w:rsidRPr="00DB650F">
              <w:rPr>
                <w:rFonts w:ascii="Times New Roman" w:hAnsi="Times New Roman"/>
                <w:color w:val="000000"/>
              </w:rPr>
              <w:t>обучающими</w:t>
            </w:r>
            <w:proofErr w:type="gramEnd"/>
            <w:r w:rsidRPr="00DB650F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pStyle w:val="a3"/>
              <w:tabs>
                <w:tab w:val="left" w:pos="960"/>
              </w:tabs>
              <w:spacing w:before="0" w:beforeAutospacing="0" w:after="0" w:afterAutospacing="0"/>
            </w:pPr>
            <w:r w:rsidRPr="00DB650F">
              <w:t>От 0 % до 80 % от списочного состава − 0 баллов.</w:t>
            </w:r>
          </w:p>
          <w:p w:rsidR="00DB650F" w:rsidRPr="00DB650F" w:rsidRDefault="00DB650F" w:rsidP="00DA0DF0">
            <w:pPr>
              <w:pStyle w:val="a3"/>
              <w:tabs>
                <w:tab w:val="left" w:pos="960"/>
              </w:tabs>
              <w:spacing w:before="0" w:beforeAutospacing="0" w:after="0" w:afterAutospacing="0"/>
            </w:pPr>
            <w:r w:rsidRPr="00DB650F">
              <w:t>От 81% до 94 % от списочного состава − 1 балл.</w:t>
            </w:r>
          </w:p>
          <w:p w:rsidR="00DB650F" w:rsidRPr="00DB650F" w:rsidRDefault="00DB650F" w:rsidP="00DA0DF0">
            <w:pPr>
              <w:pStyle w:val="a3"/>
              <w:tabs>
                <w:tab w:val="left" w:pos="960"/>
              </w:tabs>
              <w:spacing w:before="0" w:beforeAutospacing="0" w:after="0" w:afterAutospacing="0"/>
            </w:pPr>
            <w:r w:rsidRPr="00DB650F">
              <w:t>От 95 % до 100% от списочного состава − 2 балла.</w:t>
            </w:r>
          </w:p>
          <w:p w:rsidR="00DB650F" w:rsidRPr="00DB650F" w:rsidRDefault="00DB650F" w:rsidP="00DA0DF0">
            <w:pPr>
              <w:pStyle w:val="a3"/>
              <w:tabs>
                <w:tab w:val="left" w:pos="960"/>
              </w:tabs>
              <w:spacing w:before="0" w:beforeAutospacing="0" w:after="0" w:afterAutospacing="0"/>
            </w:pPr>
            <w:proofErr w:type="gramStart"/>
            <w:r w:rsidRPr="00DB650F">
              <w:t>(Примечание:</w:t>
            </w:r>
            <w:proofErr w:type="gramEnd"/>
            <w:r w:rsidRPr="00DB650F">
              <w:t xml:space="preserve"> Расчет показателя производится от фактического количества </w:t>
            </w:r>
            <w:proofErr w:type="gramStart"/>
            <w:r w:rsidRPr="00DB650F">
              <w:t>обучающихся</w:t>
            </w:r>
            <w:proofErr w:type="gramEnd"/>
            <w:r w:rsidRPr="00DB650F">
              <w:t xml:space="preserve"> в течение отчетного квартала. </w:t>
            </w:r>
            <w:proofErr w:type="gramStart"/>
            <w:r w:rsidRPr="00DB650F">
              <w:t>Контрольная цифра - фактическое количество обучающихся, зачисленных в Учреждение по состоянию на 1 число месяца каждого квартала)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1.1.4.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</w:t>
            </w:r>
            <w:r w:rsidRPr="00DB650F">
              <w:rPr>
                <w:rFonts w:ascii="Times New Roman" w:hAnsi="Times New Roman"/>
                <w:color w:val="000000"/>
              </w:rPr>
              <w:t xml:space="preserve"> обучающихся</w:t>
            </w:r>
            <w:r w:rsidRPr="00DB650F">
              <w:rPr>
                <w:rFonts w:ascii="Times New Roman" w:hAnsi="Times New Roman"/>
              </w:rPr>
              <w:t xml:space="preserve">, подготовленных Учреждением и ставших победителями или призерами творческих </w:t>
            </w:r>
            <w:r w:rsidRPr="00DB650F">
              <w:rPr>
                <w:rFonts w:ascii="Times New Roman" w:hAnsi="Times New Roman"/>
                <w:color w:val="000000"/>
              </w:rPr>
              <w:t>конкурсов, фестивалей, выставок, соревнований различного уровня</w:t>
            </w:r>
            <w:r w:rsidRPr="00DB650F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муниципальном уровне – 1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региональном уровне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федеральном уровне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международном уровне –</w:t>
            </w:r>
            <w:r w:rsidRPr="00DB650F">
              <w:rPr>
                <w:rFonts w:ascii="Times New Roman" w:hAnsi="Times New Roman"/>
                <w:color w:val="FF0000"/>
              </w:rPr>
              <w:t xml:space="preserve"> </w:t>
            </w:r>
            <w:r w:rsidRPr="00DB650F">
              <w:rPr>
                <w:rFonts w:ascii="Times New Roman" w:hAnsi="Times New Roman"/>
              </w:rPr>
              <w:t>2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(При наличии нескольких оснований – баллы суммируются)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1.1.5.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Благоприятный психологический климат в коллективе (стабильный коллектив, отсутствие обоснованных жалоб со стороны педагогических работников, </w:t>
            </w:r>
            <w:r w:rsidRPr="00DB650F">
              <w:rPr>
                <w:rFonts w:ascii="Times New Roman" w:hAnsi="Times New Roman"/>
                <w:color w:val="000000"/>
              </w:rPr>
              <w:t>обучающихся</w:t>
            </w:r>
            <w:r w:rsidRPr="00DB650F">
              <w:rPr>
                <w:rFonts w:ascii="Times New Roman" w:hAnsi="Times New Roman"/>
              </w:rPr>
              <w:t>, их родителей)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Стабильный коллектив, отсутствие жалоб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обоснованных жалоб со стороны педагогических работников, воспитанников, их родителей – (– 1 балл за каждую обоснованную).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1.1.6.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Удовлетворенность участников образовательного процесса качеством образования в Учреждении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Отсутствие жалоб и предписаний контрольно-надзорных органов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Наличие обоснованных жалоб </w:t>
            </w:r>
            <w:r w:rsidRPr="00DB650F">
              <w:rPr>
                <w:rFonts w:ascii="Times New Roman" w:hAnsi="Times New Roman"/>
              </w:rPr>
              <w:lastRenderedPageBreak/>
              <w:t>на качество образования – (– 1 балл за каждую).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предписаний контрольно-надзорных органов на качество образования – (– 3 балла)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lastRenderedPageBreak/>
              <w:t>1.1.7.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Вариативность системы дошкольного образования 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За каждый вид – 1 балл, но не более 3 баллов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1.2.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Кадровое обеспечение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3 баллов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1.2.1.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  <w:u w:val="single"/>
              </w:rPr>
            </w:pPr>
            <w:r w:rsidRPr="00DB650F">
              <w:rPr>
                <w:rFonts w:ascii="Times New Roman" w:hAnsi="Times New Roman"/>
              </w:rPr>
              <w:t>Наличие у педагогических работников Учреждения профильного профессионального образования</w:t>
            </w:r>
            <w:r w:rsidRPr="00DB650F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более чем у 50 % педагогических работников профильного высшего профессионального образования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  <w:u w:val="single"/>
              </w:rPr>
            </w:pPr>
            <w:r w:rsidRPr="00DB650F">
              <w:rPr>
                <w:rFonts w:ascii="Times New Roman" w:hAnsi="Times New Roman"/>
              </w:rPr>
              <w:t>Наличие более чем у 50 % педагогических работников профильного среднего профессионального образования – 0,5 балла.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1.2.2.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Своевременное прохождение курсов повышения квалификации педагогическими работниками и административно-управленческим персоналом Учреждения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Своевременное прохождение курсов повышения квалификации педагогическими работниками и административно-управленческим персоналом Учреждения − 1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случаев несвоевременного прохождения курсов ПК − (– 1 балл за каждый случай).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1.2.3.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более чем у 50% педагогических работников квалификационных категорий – 1 балл.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1.2.4.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Привлечение и закрепление молодых специалистов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Доля педагогических работников со стажем работы до 3 лет - 10% и более – 1 балл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2.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Эффективность инновационной (научной, методической, организационной) деятельности Учреждения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7,5 баллов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2.1.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Участие в инновационной деятельности, ведение экспериментальной работы </w:t>
            </w:r>
            <w:r w:rsidRPr="00DB650F">
              <w:rPr>
                <w:rFonts w:ascii="Times New Roman" w:hAnsi="Times New Roman"/>
              </w:rPr>
              <w:lastRenderedPageBreak/>
              <w:t>(наличие статуса РЭП, МЭП, базовой площадки, базовое (опорное) дошкольное образовательное учреждение, наличие научно-методических публикаций)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  <w:u w:val="single"/>
              </w:rPr>
            </w:pPr>
            <w:r w:rsidRPr="00DB650F">
              <w:rPr>
                <w:rFonts w:ascii="Times New Roman" w:hAnsi="Times New Roman"/>
              </w:rPr>
              <w:lastRenderedPageBreak/>
              <w:t>Наличие статуса с программой: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lastRenderedPageBreak/>
              <w:t>На муниципальном уровне – 0,5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региональном уровне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федеральном уровне – 1,5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международном уровне –</w:t>
            </w:r>
            <w:r w:rsidRPr="00DB650F">
              <w:rPr>
                <w:rFonts w:ascii="Times New Roman" w:hAnsi="Times New Roman"/>
                <w:color w:val="FF0000"/>
              </w:rPr>
              <w:t xml:space="preserve"> </w:t>
            </w:r>
            <w:r w:rsidRPr="00DB650F">
              <w:rPr>
                <w:rFonts w:ascii="Times New Roman" w:hAnsi="Times New Roman"/>
              </w:rPr>
              <w:t>2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(При наличии нескольких оснований – баллы суммируются)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0,5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Организация и проведение на базе Учреждения семинаров, совещаний, конференций, мастер-классов, конкурсов, соревнований и т.п. различного уровня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муниципальном уровне – 0,5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региональном уровне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федеральном уровне – 1,5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международном уровне –</w:t>
            </w:r>
            <w:r w:rsidRPr="00DB650F">
              <w:rPr>
                <w:rFonts w:ascii="Times New Roman" w:hAnsi="Times New Roman"/>
                <w:color w:val="FF0000"/>
              </w:rPr>
              <w:t xml:space="preserve"> </w:t>
            </w:r>
            <w:r w:rsidRPr="00DB650F">
              <w:rPr>
                <w:rFonts w:ascii="Times New Roman" w:hAnsi="Times New Roman"/>
              </w:rPr>
              <w:t>2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(При наличии нескольких оснований – баллы суммируются)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2.3.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Личное участие руководителя Учреждения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муниципальном уровне – 0,5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региональном уровне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федеральном уровне – 1,5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международном уровне –</w:t>
            </w:r>
            <w:r w:rsidRPr="00DB650F">
              <w:rPr>
                <w:rFonts w:ascii="Times New Roman" w:hAnsi="Times New Roman"/>
                <w:color w:val="FF0000"/>
              </w:rPr>
              <w:t xml:space="preserve"> </w:t>
            </w:r>
            <w:r w:rsidRPr="00DB650F">
              <w:rPr>
                <w:rFonts w:ascii="Times New Roman" w:hAnsi="Times New Roman"/>
              </w:rPr>
              <w:t>2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(При наличии нескольких оснований – баллы суммируются)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</w:t>
            </w: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2.4.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и продуктивность реализации образовательной программы и программы развития Учреждения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и продуктивность реализации образовательной программы и программы</w:t>
            </w:r>
            <w:r w:rsidRPr="00DB650F">
              <w:rPr>
                <w:rFonts w:ascii="Times New Roman" w:hAnsi="Times New Roman"/>
                <w:u w:val="single"/>
              </w:rPr>
              <w:t xml:space="preserve"> </w:t>
            </w:r>
            <w:r w:rsidRPr="00DB650F">
              <w:rPr>
                <w:rFonts w:ascii="Times New Roman" w:hAnsi="Times New Roman"/>
              </w:rPr>
              <w:t>развития: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 0 % до 70 % – 0 баллов.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lastRenderedPageBreak/>
              <w:t>от 71 % до 80 %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 81 % до 90 % – 1,5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 91 % до 100 % – 2 балла.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lastRenderedPageBreak/>
              <w:t>1.5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Создание развивающей среды воспитания и обучения для различных категорий </w:t>
            </w:r>
            <w:r w:rsidRPr="00DB650F">
              <w:rPr>
                <w:rFonts w:ascii="Times New Roman" w:hAnsi="Times New Roman"/>
                <w:color w:val="000000"/>
              </w:rPr>
              <w:t>обучающихся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многофункциональной среды – 1 балл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2.6.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Организация и проведение научно-практических мероприятий по распространению передового опыта на базе Учреждения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муниципальном уровне – 0,5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региональном уровне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федеральном уровне – 1,5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международном уровне –</w:t>
            </w:r>
            <w:r w:rsidRPr="00DB650F">
              <w:rPr>
                <w:rFonts w:ascii="Times New Roman" w:hAnsi="Times New Roman"/>
                <w:color w:val="FF0000"/>
              </w:rPr>
              <w:t xml:space="preserve"> </w:t>
            </w:r>
            <w:r w:rsidRPr="00DB650F">
              <w:rPr>
                <w:rFonts w:ascii="Times New Roman" w:hAnsi="Times New Roman"/>
              </w:rPr>
              <w:t>2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(При наличии нескольких оснований – баллы суммируются)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0.5</w:t>
            </w: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 xml:space="preserve">Опыт работы по </w:t>
            </w:r>
            <w:proofErr w:type="spellStart"/>
            <w:r w:rsidRPr="00DB650F">
              <w:rPr>
                <w:rFonts w:ascii="Times New Roman" w:hAnsi="Times New Roman"/>
                <w:b/>
              </w:rPr>
              <w:t>муз</w:t>
            </w:r>
            <w:proofErr w:type="gramStart"/>
            <w:r w:rsidRPr="00DB650F">
              <w:rPr>
                <w:rFonts w:ascii="Times New Roman" w:hAnsi="Times New Roman"/>
                <w:b/>
              </w:rPr>
              <w:t>.р</w:t>
            </w:r>
            <w:proofErr w:type="gramEnd"/>
            <w:r w:rsidRPr="00DB650F">
              <w:rPr>
                <w:rFonts w:ascii="Times New Roman" w:hAnsi="Times New Roman"/>
                <w:b/>
              </w:rPr>
              <w:t>ук</w:t>
            </w:r>
            <w:proofErr w:type="spellEnd"/>
            <w:r w:rsidRPr="00DB650F">
              <w:rPr>
                <w:rFonts w:ascii="Times New Roman" w:hAnsi="Times New Roman"/>
                <w:b/>
              </w:rPr>
              <w:t>-ля  для КПК</w:t>
            </w: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2.7.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педагогических продуктов работников Учреждения по результатам проведения научно-практических мероприятий по распространению передового опыта (сборники, брошюры, страница на сайте Учреждения с выложенными материалами)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pStyle w:val="a3"/>
              <w:spacing w:before="0" w:beforeAutospacing="0" w:after="0" w:afterAutospacing="0"/>
            </w:pPr>
            <w:r w:rsidRPr="00DB650F">
              <w:t>Наличие печатной продукции (сборники, брошюры)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При наличии педагогической продукции, размещенной на сайте Учреждения дополнительно – 1 балл.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2.8.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Профессиональное развитие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Участие педагогических работников в конкурсах профессионального мастерства: 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муниципальном уровне – 0,5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региональном уровне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федеральном уровне – 1,5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 международном уровне –</w:t>
            </w:r>
            <w:r w:rsidRPr="00DB650F">
              <w:rPr>
                <w:rFonts w:ascii="Times New Roman" w:hAnsi="Times New Roman"/>
                <w:color w:val="FF0000"/>
              </w:rPr>
              <w:t xml:space="preserve"> </w:t>
            </w:r>
            <w:r w:rsidRPr="00DB650F">
              <w:rPr>
                <w:rFonts w:ascii="Times New Roman" w:hAnsi="Times New Roman"/>
              </w:rPr>
              <w:t>2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(При наличии нескольких оснований – баллы суммируются)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2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  <w:b/>
              </w:rPr>
            </w:pPr>
            <w:proofErr w:type="spellStart"/>
            <w:r w:rsidRPr="00DB650F">
              <w:rPr>
                <w:rFonts w:ascii="Times New Roman" w:hAnsi="Times New Roman"/>
                <w:b/>
              </w:rPr>
              <w:t>Балухто</w:t>
            </w:r>
            <w:proofErr w:type="spellEnd"/>
            <w:r w:rsidRPr="00DB650F">
              <w:rPr>
                <w:rFonts w:ascii="Times New Roman" w:hAnsi="Times New Roman"/>
                <w:b/>
              </w:rPr>
              <w:t xml:space="preserve"> Е.П.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 место в межд</w:t>
            </w:r>
            <w:proofErr w:type="gramStart"/>
            <w:r w:rsidRPr="00DB650F">
              <w:rPr>
                <w:rFonts w:ascii="Times New Roman" w:hAnsi="Times New Roman"/>
                <w:b/>
              </w:rPr>
              <w:t>.к</w:t>
            </w:r>
            <w:proofErr w:type="gramEnd"/>
            <w:r w:rsidRPr="00DB650F">
              <w:rPr>
                <w:rFonts w:ascii="Times New Roman" w:hAnsi="Times New Roman"/>
                <w:b/>
              </w:rPr>
              <w:t>онкурсах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lastRenderedPageBreak/>
              <w:t>2.9.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Активное использование в учебном процессе информационно – коммуникационных технологий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pStyle w:val="a3"/>
              <w:spacing w:before="0" w:beforeAutospacing="0" w:after="0" w:afterAutospacing="0"/>
            </w:pPr>
            <w:r w:rsidRPr="00DB650F">
              <w:t>Использование в учебном процессе информационно – коммуникационных технологий – 1 балл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Эффективность реализации государственно-общественного характера управления Учреждением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5.21 баллов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3.1.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Публичный доклад руководителя Учреждения о деятельности Учреждения за отчетный период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опубликованного публичного доклада на официальном сайте Учреждения не позднее установленного срока – 1 балл.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3.2.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Доля внебюджетных средств от общей суммы финансирования Учреждения – 0,2 балла за каждые 10 % (но не более 2 баллов)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0.21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  <w:b/>
              </w:rPr>
            </w:pP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3.3.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Общественная составляющая управления Учреждением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органа общественного управления, в котором представлены все участники образовательного процесса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и активная деятельность попечительского (управляющего) совета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(При наличии нескольких показателей - баллы суммируются).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3.4.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регулярно обновляемого официального сайта Учреждения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сайта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Своевременное обновление информации, размещаемой на сайте (не реже одного раза в неделю)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Размещение информации реже одного раза в неделю – (– 2 балла).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Соответствие информации, размещаемой на сайте, </w:t>
            </w:r>
            <w:r w:rsidRPr="00DB650F">
              <w:rPr>
                <w:rFonts w:ascii="Times New Roman" w:hAnsi="Times New Roman"/>
              </w:rPr>
              <w:lastRenderedPageBreak/>
              <w:t>требованиям законодательства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Не соответствие информации, размещенной на сайте, требованиям законодательства – (– 3 балла).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(При наличии нескольких показателей - баллы суммируются).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Эффективность финансово-экономической и имущественной деятельности Учреждения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18.5 баллов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4.1.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Обеспечение своевременности и полноты сбора родительской платы, родителями (законными представителями)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pStyle w:val="a3"/>
              <w:spacing w:before="0" w:beforeAutospacing="0" w:after="0" w:afterAutospacing="0"/>
            </w:pPr>
            <w:r w:rsidRPr="00DB650F">
              <w:t>Менее 50 % – 0 баллов.</w:t>
            </w:r>
          </w:p>
          <w:p w:rsidR="00DB650F" w:rsidRPr="00DB650F" w:rsidRDefault="00DB650F" w:rsidP="00DA0DF0">
            <w:pPr>
              <w:pStyle w:val="a3"/>
              <w:spacing w:before="0" w:beforeAutospacing="0" w:after="0" w:afterAutospacing="0"/>
            </w:pPr>
            <w:r w:rsidRPr="00DB650F">
              <w:t>От 51 % до 80 % –5 баллов.</w:t>
            </w:r>
          </w:p>
          <w:p w:rsidR="00DB650F" w:rsidRPr="00DB650F" w:rsidRDefault="00DB650F" w:rsidP="00DA0DF0">
            <w:pPr>
              <w:pStyle w:val="a3"/>
              <w:spacing w:before="0" w:beforeAutospacing="0" w:after="0" w:afterAutospacing="0"/>
            </w:pPr>
            <w:r w:rsidRPr="00DB650F">
              <w:t>От 81 % до 100% своевременной оплаты – 10 баллов.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4.2.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proofErr w:type="gramStart"/>
            <w:r w:rsidRPr="00DB650F">
              <w:rPr>
                <w:rFonts w:ascii="Times New Roman" w:hAnsi="Times New Roman"/>
              </w:rPr>
              <w:t>Увеличение объема привлеченных внебюджетных средств (спонсорские средства, платные услуги, по сравнению с аналогичным периодом предшествующего года (с нарастающим итогом) (%)</w:t>
            </w:r>
            <w:proofErr w:type="gramEnd"/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Положительная динамика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proofErr w:type="gramStart"/>
            <w:r w:rsidRPr="00DB650F">
              <w:rPr>
                <w:rFonts w:ascii="Times New Roman" w:hAnsi="Times New Roman"/>
              </w:rPr>
              <w:t>Стабильная</w:t>
            </w:r>
            <w:proofErr w:type="gramEnd"/>
            <w:r w:rsidRPr="00DB650F">
              <w:rPr>
                <w:rFonts w:ascii="Times New Roman" w:hAnsi="Times New Roman"/>
              </w:rPr>
              <w:t xml:space="preserve"> положение – 0 баллов.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Отрицательная динамика – (– 1 балл).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0.</w:t>
            </w: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4.3.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Обеспечение положительной динамики роста средней заработной платы работников Учреждения по сравнению с аналогичным периодом прошлого года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Положительная динамика роста средней заработной платы работников Учреждения по сравнению с аналогичным периодом прошлого года: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- по педагогическим</w:t>
            </w:r>
            <w:r w:rsidRPr="00DB650F">
              <w:rPr>
                <w:rFonts w:ascii="Times New Roman" w:hAnsi="Times New Roman"/>
                <w:u w:val="single"/>
              </w:rPr>
              <w:t xml:space="preserve"> </w:t>
            </w:r>
            <w:r w:rsidRPr="00DB650F">
              <w:rPr>
                <w:rFonts w:ascii="Times New Roman" w:hAnsi="Times New Roman"/>
              </w:rPr>
              <w:t>работникам</w:t>
            </w:r>
            <w:r w:rsidRPr="00DB650F">
              <w:rPr>
                <w:rFonts w:ascii="Times New Roman" w:hAnsi="Times New Roman"/>
                <w:color w:val="FF0000"/>
              </w:rPr>
              <w:t xml:space="preserve"> </w:t>
            </w:r>
            <w:r w:rsidRPr="00DB650F">
              <w:rPr>
                <w:rFonts w:ascii="Times New Roman" w:hAnsi="Times New Roman"/>
              </w:rPr>
              <w:t>− 1 балл;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- по административно- управленческому персоналу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Отсутствие положительной динамики роста средней заработной платы − (− 2 балла).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  <w:u w:val="single"/>
              </w:rPr>
            </w:pPr>
            <w:r w:rsidRPr="00DB650F">
              <w:rPr>
                <w:rFonts w:ascii="Times New Roman" w:hAnsi="Times New Roman"/>
              </w:rPr>
              <w:t>(При наличии нескольких показателей - баллы суммируются)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B650F">
              <w:rPr>
                <w:rFonts w:ascii="Times New Roman" w:hAnsi="Times New Roman"/>
                <w:b/>
                <w:i/>
              </w:rPr>
              <w:t>средняя</w:t>
            </w: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1кв 15г.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зав.22633 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пед.19352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тех 7746 р.</w:t>
            </w: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1кв 16г.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зав.19900 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пед.18347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тех 9511 р.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-2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lastRenderedPageBreak/>
              <w:t>4.4.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Обеспечение эстетических условий, оформления Учреждения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эстетического оформления Учреждения – 1 балл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4.5.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Благоустройство территории (включая прилегающей) и здания Учреждения, помещений для занятий, наличие 100% ограждения территории 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pStyle w:val="a3"/>
              <w:spacing w:before="0" w:beforeAutospacing="0" w:after="0" w:afterAutospacing="0"/>
            </w:pPr>
            <w:r w:rsidRPr="00DB650F">
              <w:t>Отсутствие замечаний к содержанию здания, помещений и территории, 100% ограждение территории – 1 балл.</w:t>
            </w:r>
          </w:p>
          <w:p w:rsidR="00DB650F" w:rsidRPr="00DB650F" w:rsidRDefault="00DB650F" w:rsidP="00DA0DF0">
            <w:pPr>
              <w:pStyle w:val="a3"/>
              <w:spacing w:before="0" w:beforeAutospacing="0" w:after="0" w:afterAutospacing="0"/>
            </w:pPr>
            <w:r w:rsidRPr="00DB650F">
              <w:t>Наличие замечаний к содержанию здания, помещений, территории и ограждению, не 100% ограждение территории – (– 2 балла)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4.6.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Выполнение мероприятий по энергосбережению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функционирующей программы энергосбережения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Отсутствие функционирующей программы энергосбережения – (– 1 балл).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функционирующих приборов учета всех видов энергии и воды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Отсутствие (наличие не функционирующих) приборов учета – (– 1 балл за каждый).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Положительная динамика расходования объемов потребления всех видов энергии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Отрицательная динамика – (–1 балл).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(При наличии нескольких показателей - баллы суммируются).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4.7.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</w:rPr>
              <w:t>Выполнение плана потребления по лимитам энергоресурсов (с нарастающим итогом с начала года)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jc w:val="both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Экономия – 1 балл.</w:t>
            </w:r>
          </w:p>
          <w:p w:rsidR="00DB650F" w:rsidRPr="00DB650F" w:rsidRDefault="00DB650F" w:rsidP="00DA0DF0">
            <w:pPr>
              <w:jc w:val="both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100% выполнение плана потребления – 0,5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Превышение плана потребления – (– 1 балл). 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0,5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4.8.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Качественная подготовка Учреждения к новому учебному году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Отсутствие замечаний при приемке Учреждения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lastRenderedPageBreak/>
              <w:t>Наличие замечаний при приемке Учреждения – (– 1 балл за</w:t>
            </w:r>
            <w:r w:rsidRPr="00DB650F">
              <w:rPr>
                <w:rFonts w:ascii="Times New Roman" w:hAnsi="Times New Roman"/>
                <w:u w:val="single"/>
              </w:rPr>
              <w:t xml:space="preserve"> </w:t>
            </w:r>
            <w:r w:rsidRPr="00DB650F">
              <w:rPr>
                <w:rFonts w:ascii="Times New Roman" w:hAnsi="Times New Roman"/>
              </w:rPr>
              <w:t>каждое замечание).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(Примечание: начисление производится только за </w:t>
            </w:r>
            <w:r w:rsidRPr="00DB650F">
              <w:rPr>
                <w:rFonts w:ascii="Times New Roman" w:hAnsi="Times New Roman"/>
                <w:lang w:val="en-US"/>
              </w:rPr>
              <w:t>III</w:t>
            </w:r>
            <w:r w:rsidRPr="00DB650F">
              <w:rPr>
                <w:rFonts w:ascii="Times New Roman" w:hAnsi="Times New Roman"/>
              </w:rPr>
              <w:t xml:space="preserve"> квартал)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lastRenderedPageBreak/>
              <w:t>4.9.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Выполнение необходимых объемов текущего и капитального ремонта.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Своевременное и качественное проведение ремонтов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Не своевременное выполнение необходимых объемов текущего и капитального ремонта /не качественное выполнение – (– 1 балл).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4.10.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Материально-техническая,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безопасности, оборудование игровых площадок)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Материально-техническая сохранность – 3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Ресурсная обеспеченность учебно-воспитательного процесса – 2 балла.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(При наличии нескольких показателей - баллы суммируются).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3</w:t>
            </w: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2</w:t>
            </w: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4.11.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Отсутствие замечаний по неэффективному расходованию бюджетных средств со стороны органов финансового контроля (контрольно-надзорных органов)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(Примечание: при отсутствии актов проверки – баллы по показателям не начисляются)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Отсутствие замечаний по неэффективному расходованию бюджетных средств со стороны органов финансового контроля (контрольно-надзорных органов)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замечаний по неэффективному расходованию бюджетных средств со стороны органов финансового контроля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(контрольно-надзорных органов)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 – (– 1 балл за каждое нарушение)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5.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  <w:b/>
              </w:rPr>
              <w:t xml:space="preserve">Эффективность обеспечения условий, направленных на </w:t>
            </w:r>
            <w:proofErr w:type="spellStart"/>
            <w:r w:rsidRPr="00DB650F">
              <w:rPr>
                <w:rFonts w:ascii="Times New Roman" w:hAnsi="Times New Roman"/>
                <w:b/>
              </w:rPr>
              <w:t>здоровьесбережение</w:t>
            </w:r>
            <w:proofErr w:type="spellEnd"/>
            <w:r w:rsidRPr="00DB650F">
              <w:rPr>
                <w:rFonts w:ascii="Times New Roman" w:hAnsi="Times New Roman"/>
                <w:b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8 баллов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5.1.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Высокий коэффициент сохранения здоровья </w:t>
            </w:r>
            <w:proofErr w:type="gramStart"/>
            <w:r w:rsidRPr="00DB650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jc w:val="both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Количество посещений на одного воспитанника в год:</w:t>
            </w:r>
          </w:p>
          <w:p w:rsidR="00DB650F" w:rsidRPr="00DB650F" w:rsidRDefault="00DB650F" w:rsidP="00DA0DF0">
            <w:pPr>
              <w:jc w:val="both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lastRenderedPageBreak/>
              <w:t>-170-190 дней – (– 1 балл).</w:t>
            </w:r>
          </w:p>
          <w:p w:rsidR="00DB650F" w:rsidRPr="00DB650F" w:rsidRDefault="00DB650F" w:rsidP="00DA0DF0">
            <w:pPr>
              <w:jc w:val="both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-191-200 дней – (– 2 балла).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Свыше 201 дней – (– 3 балла).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Заболеваемость </w:t>
            </w:r>
            <w:proofErr w:type="gramStart"/>
            <w:r w:rsidRPr="00DB650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Пропущено одним воспитанником в год по болезни:</w:t>
            </w:r>
          </w:p>
          <w:p w:rsidR="00DB650F" w:rsidRPr="00DB650F" w:rsidRDefault="00DB650F" w:rsidP="00DA0DF0">
            <w:pPr>
              <w:jc w:val="both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 10 до 8 дней – (– 3 балла).</w:t>
            </w:r>
          </w:p>
          <w:p w:rsidR="00DB650F" w:rsidRPr="00DB650F" w:rsidRDefault="00DB650F" w:rsidP="00DA0DF0">
            <w:pPr>
              <w:jc w:val="both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 7 до 5 дней – (– 1 балл).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меньше 5 дней – 0 баллов.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5.2.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Отсутствие случаев травматизма и заболеваний </w:t>
            </w:r>
            <w:r w:rsidRPr="00DB650F">
              <w:rPr>
                <w:rFonts w:ascii="Times New Roman" w:hAnsi="Times New Roman"/>
                <w:color w:val="000000"/>
              </w:rPr>
              <w:t>обучающихся,</w:t>
            </w:r>
            <w:r w:rsidRPr="00DB650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DB650F">
              <w:rPr>
                <w:rFonts w:ascii="Times New Roman" w:hAnsi="Times New Roman"/>
              </w:rPr>
              <w:t>работников Учреждения, связанных с нарушением технических и санитарно-гигиенических норм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Отсутствие случаев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случая – (– 2 балла за каждый случай).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5.3.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Внедрение здоровье сберегающих технологий, программ, направленных на пропаганду здорового образа жизни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функционирующей программы развития здоровье сберегающих технологий, пропаганды здорового образа жизни – 1 балл.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5.4.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pStyle w:val="a3"/>
            </w:pPr>
            <w:r w:rsidRPr="00DB650F">
              <w:t>Организация и проведение мероприятий, способствующих сохранению и восстановлению психического и физического здоровья обучающихся (праздники здоровья, спартакиады, дни здоровья, туристические походы, военно-спортивные мероприятия и т.п.)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Проведение мероприятий (не менее 1- го в квартал) − 1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Не проведение мероприятий – (− 2 балла).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5.5.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Проведение практических мероприятий, формирующих способность </w:t>
            </w:r>
            <w:r w:rsidRPr="00DB650F">
              <w:rPr>
                <w:rFonts w:ascii="Times New Roman" w:hAnsi="Times New Roman"/>
                <w:color w:val="000000"/>
              </w:rPr>
              <w:t>обучающихся</w:t>
            </w:r>
            <w:r w:rsidRPr="00DB650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DB650F">
              <w:rPr>
                <w:rFonts w:ascii="Times New Roman" w:hAnsi="Times New Roman"/>
              </w:rPr>
              <w:t>и работников Учреждения к действиям в экстремальных ситуациях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Проведение практических мероприятий, формирующих способность воспитанников и работников Учреждения к действиям в экстремальных ситуациях с участием контрольно-надзорных органов (не менее 1-го в квартал) – 1 балл.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5.6.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Организация сбалансированного питания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Соблюдение норм питания, отсутствие жалоб со стороны родителей, предписаний (протоколов, актов) надзорных органов – 2 балла.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2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lastRenderedPageBreak/>
              <w:t>5.7.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Обеспечение санитарно-гигиенических условий (температурный, световой режим, режим подачи питьевой воды и т.д.)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5.8.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Обеспечение комфортных санитарно-бытовых условий (наличие оборудованных гардеробов, туалетов, мест личной гигиены и т.д.)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 xml:space="preserve">6. 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Уровень исполнительской дисциплины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 балл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6.1.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Своевременное и качественное предоставление материалов, в соответствии с требованиями вышестоящих органов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pStyle w:val="a3"/>
              <w:spacing w:before="0" w:beforeAutospacing="0" w:after="0" w:afterAutospacing="0"/>
            </w:pPr>
            <w:r w:rsidRPr="00DB650F">
              <w:t>Своевременное предоставление достоверных материалов, разработанных качественно, в соответствии с основаниями, указанными в запросах – 1 балл.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Не своевременное предоставление – (– 1 балл за каждый случай).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Предоставление искаженной информации – (– 1 балл за каждый случай).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6.2.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Предписания и замечания контрольных и надзорных органов 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Отсутствие предписаний и замечаний контрольных и надзорных органов – 0 баллов.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предписаний и замечаний контрольных и надзорных органов – (– 1 балл за каждый пункт).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-1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6.3.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Своевременное (полное) исполнение предписаний и замечаний контрольных и надзорных органов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Не своевременное (не полное) исполнение предписаний и замечаний контрольных и надзорных органов – (– 3 балла за каждый невыполненный пункт предписания /замечания)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6.4.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Отсутствие дисциплинарных взысканий у руководителя Учреждения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Наличие дисциплинарных взысканий – (– 1 балл за каждое дисциплинарное взыскание)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6.5.</w:t>
            </w: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Отсутствие у руководителя Учреждения факта привлечения к административной ответственности за нарушение действующего законодательства Российского Федерации (при исполнении им должностных обязанностей)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Отсутствие факта привлечения к административной ответственности – 0 баллов.</w:t>
            </w:r>
          </w:p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 xml:space="preserve">Наличие факта привлечения к административной ответственности – (– 1 балл за </w:t>
            </w:r>
            <w:r w:rsidRPr="00DB650F">
              <w:rPr>
                <w:rFonts w:ascii="Times New Roman" w:hAnsi="Times New Roman"/>
              </w:rPr>
              <w:lastRenderedPageBreak/>
              <w:t>каждый факт).</w:t>
            </w: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lastRenderedPageBreak/>
              <w:t>0</w:t>
            </w:r>
          </w:p>
        </w:tc>
      </w:tr>
      <w:tr w:rsidR="00DB650F" w:rsidRPr="00DB650F" w:rsidTr="00DA0DF0">
        <w:tc>
          <w:tcPr>
            <w:tcW w:w="900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  <w:r w:rsidRPr="00DB650F">
              <w:rPr>
                <w:rFonts w:ascii="Times New Roman" w:hAnsi="Times New Roman"/>
              </w:rPr>
              <w:t>итого</w:t>
            </w:r>
          </w:p>
        </w:tc>
        <w:tc>
          <w:tcPr>
            <w:tcW w:w="3324" w:type="dxa"/>
            <w:shd w:val="clear" w:color="auto" w:fill="auto"/>
          </w:tcPr>
          <w:p w:rsidR="00DB650F" w:rsidRPr="00DB650F" w:rsidRDefault="00DB650F" w:rsidP="00DA0DF0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DB650F" w:rsidRPr="00DB650F" w:rsidRDefault="00DB650F" w:rsidP="00DA0DF0">
            <w:pPr>
              <w:jc w:val="center"/>
              <w:rPr>
                <w:rFonts w:ascii="Times New Roman" w:hAnsi="Times New Roman"/>
                <w:b/>
              </w:rPr>
            </w:pPr>
            <w:r w:rsidRPr="00DB650F">
              <w:rPr>
                <w:rFonts w:ascii="Times New Roman" w:hAnsi="Times New Roman"/>
                <w:b/>
              </w:rPr>
              <w:t>50,01</w:t>
            </w:r>
          </w:p>
        </w:tc>
      </w:tr>
    </w:tbl>
    <w:p w:rsidR="00DB650F" w:rsidRPr="00DB650F" w:rsidRDefault="00DB650F" w:rsidP="00DB650F">
      <w:pPr>
        <w:pStyle w:val="a3"/>
      </w:pPr>
    </w:p>
    <w:p w:rsidR="00DB650F" w:rsidRPr="00DB650F" w:rsidRDefault="00DB650F">
      <w:pPr>
        <w:rPr>
          <w:rFonts w:ascii="Times New Roman" w:hAnsi="Times New Roman"/>
        </w:rPr>
      </w:pPr>
    </w:p>
    <w:p w:rsidR="00DB650F" w:rsidRPr="00DB650F" w:rsidRDefault="00DB650F">
      <w:pPr>
        <w:rPr>
          <w:rFonts w:ascii="Times New Roman" w:hAnsi="Times New Roman"/>
        </w:rPr>
      </w:pPr>
    </w:p>
    <w:p w:rsidR="00DB650F" w:rsidRPr="00DB650F" w:rsidRDefault="00DB650F">
      <w:pPr>
        <w:rPr>
          <w:rFonts w:ascii="Times New Roman" w:hAnsi="Times New Roman"/>
        </w:rPr>
      </w:pPr>
    </w:p>
    <w:sectPr w:rsidR="00DB650F" w:rsidRPr="00DB650F" w:rsidSect="0042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B650F"/>
    <w:rsid w:val="00065CA0"/>
    <w:rsid w:val="000E2EB1"/>
    <w:rsid w:val="00161468"/>
    <w:rsid w:val="001F0431"/>
    <w:rsid w:val="00201B5B"/>
    <w:rsid w:val="0022442A"/>
    <w:rsid w:val="002C2045"/>
    <w:rsid w:val="003265DD"/>
    <w:rsid w:val="003C78AC"/>
    <w:rsid w:val="00420D8C"/>
    <w:rsid w:val="00440F53"/>
    <w:rsid w:val="004915DC"/>
    <w:rsid w:val="00504F89"/>
    <w:rsid w:val="00560CD9"/>
    <w:rsid w:val="005757F9"/>
    <w:rsid w:val="007A2E1F"/>
    <w:rsid w:val="00807B30"/>
    <w:rsid w:val="0088384F"/>
    <w:rsid w:val="00986CD0"/>
    <w:rsid w:val="009F301F"/>
    <w:rsid w:val="00AA3D22"/>
    <w:rsid w:val="00AD3E4E"/>
    <w:rsid w:val="00AE7645"/>
    <w:rsid w:val="00BE1A06"/>
    <w:rsid w:val="00C873A1"/>
    <w:rsid w:val="00DB650F"/>
    <w:rsid w:val="00E31876"/>
    <w:rsid w:val="00E62203"/>
    <w:rsid w:val="00E70E18"/>
    <w:rsid w:val="00ED5707"/>
    <w:rsid w:val="00F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A2E1F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2E1F"/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a3">
    <w:name w:val="Normal (Web)"/>
    <w:basedOn w:val="a"/>
    <w:rsid w:val="00DB6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2362</Words>
  <Characters>13468</Characters>
  <Application>Microsoft Office Word</Application>
  <DocSecurity>0</DocSecurity>
  <Lines>112</Lines>
  <Paragraphs>31</Paragraphs>
  <ScaleCrop>false</ScaleCrop>
  <Company/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2016-04-06T08:02:00Z</dcterms:created>
  <dcterms:modified xsi:type="dcterms:W3CDTF">2016-09-06T16:09:00Z</dcterms:modified>
</cp:coreProperties>
</file>